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ED8B" w14:textId="77777777" w:rsidR="00677CD5" w:rsidRDefault="00677CD5" w:rsidP="00677CD5">
      <w:pPr>
        <w:pStyle w:val="Heading1"/>
      </w:pPr>
      <w:bookmarkStart w:id="0" w:name="_GoBack"/>
      <w:bookmarkEnd w:id="0"/>
      <w:r>
        <w:t>Female Participation</w:t>
      </w:r>
    </w:p>
    <w:p w14:paraId="1E38CFE1" w14:textId="77777777" w:rsidR="00677CD5" w:rsidRDefault="00677CD5" w:rsidP="003A5304">
      <w:pPr>
        <w:pStyle w:val="Heading2"/>
      </w:pPr>
      <w:r>
        <w:t>Organisational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  <w:gridCol w:w="567"/>
        <w:gridCol w:w="532"/>
      </w:tblGrid>
      <w:tr w:rsidR="00677CD5" w:rsidRPr="00CE7F12" w14:paraId="3E428E20" w14:textId="77777777" w:rsidTr="00AA17D1">
        <w:trPr>
          <w:trHeight w:val="454"/>
        </w:trPr>
        <w:tc>
          <w:tcPr>
            <w:tcW w:w="8523" w:type="dxa"/>
            <w:shd w:val="clear" w:color="auto" w:fill="auto"/>
            <w:vAlign w:val="center"/>
          </w:tcPr>
          <w:p w14:paraId="048BB12D" w14:textId="77777777" w:rsidR="00677CD5" w:rsidRPr="00A8630C" w:rsidRDefault="00677CD5" w:rsidP="00677CD5">
            <w:pPr>
              <w:pStyle w:val="Heading5"/>
              <w:rPr>
                <w:rFonts w:eastAsia="Calibri"/>
              </w:rPr>
            </w:pPr>
            <w:r w:rsidRPr="00A8630C">
              <w:rPr>
                <w:rFonts w:eastAsia="Calibri"/>
              </w:rPr>
              <w:t>Raising the Profile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8B4EE" w14:textId="77777777" w:rsidR="00677CD5" w:rsidRPr="00A8630C" w:rsidRDefault="00677CD5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Yes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4E20766" w14:textId="77777777" w:rsidR="00677CD5" w:rsidRPr="00A8630C" w:rsidRDefault="00677CD5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No</w:t>
            </w:r>
          </w:p>
        </w:tc>
      </w:tr>
      <w:tr w:rsidR="00677CD5" w:rsidRPr="00CE7F12" w14:paraId="7576B533" w14:textId="77777777" w:rsidTr="003A5304">
        <w:tc>
          <w:tcPr>
            <w:tcW w:w="8523" w:type="dxa"/>
            <w:shd w:val="clear" w:color="auto" w:fill="auto"/>
            <w:vAlign w:val="center"/>
          </w:tcPr>
          <w:p w14:paraId="1A5332B3" w14:textId="77777777" w:rsidR="00677CD5" w:rsidRPr="00A8630C" w:rsidRDefault="00677CD5" w:rsidP="00D81E99">
            <w:pPr>
              <w:spacing w:after="100"/>
            </w:pPr>
            <w:r w:rsidRPr="00A8630C">
              <w:t xml:space="preserve">Does your website including images of women and girls participating in all capacities?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CC50A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EAFB31A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  <w:bookmarkEnd w:id="1"/>
          </w:p>
        </w:tc>
      </w:tr>
      <w:tr w:rsidR="00677CD5" w:rsidRPr="00CE7F12" w14:paraId="0B0092F3" w14:textId="77777777" w:rsidTr="003A5304">
        <w:tc>
          <w:tcPr>
            <w:tcW w:w="8523" w:type="dxa"/>
            <w:shd w:val="clear" w:color="auto" w:fill="auto"/>
            <w:vAlign w:val="center"/>
          </w:tcPr>
          <w:p w14:paraId="66124DAD" w14:textId="77777777" w:rsidR="00677CD5" w:rsidRPr="00A8630C" w:rsidRDefault="00677CD5" w:rsidP="00D81E99">
            <w:pPr>
              <w:spacing w:after="100"/>
            </w:pPr>
            <w:r w:rsidRPr="00A8630C">
              <w:t>Do your social media accounts includ</w:t>
            </w:r>
            <w:r>
              <w:t>e</w:t>
            </w:r>
            <w:r w:rsidRPr="00A8630C">
              <w:t xml:space="preserve"> images of women and girls participating in all capacities?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AD244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6A17489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677CD5" w:rsidRPr="00CE7F12" w14:paraId="0ED8E6BE" w14:textId="77777777" w:rsidTr="003A5304">
        <w:tc>
          <w:tcPr>
            <w:tcW w:w="8523" w:type="dxa"/>
            <w:shd w:val="clear" w:color="auto" w:fill="auto"/>
            <w:vAlign w:val="center"/>
          </w:tcPr>
          <w:p w14:paraId="30122C53" w14:textId="77777777" w:rsidR="00677CD5" w:rsidRPr="00A8630C" w:rsidRDefault="00677CD5" w:rsidP="00D81E99">
            <w:pPr>
              <w:spacing w:after="100"/>
            </w:pPr>
            <w:r w:rsidRPr="00A8630C">
              <w:t>Do the images used include a mix of body types, not just elite athletes and sports models?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B40E5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0357BBE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677CD5" w:rsidRPr="00CE7F12" w14:paraId="11EE33B3" w14:textId="77777777" w:rsidTr="003A5304">
        <w:tc>
          <w:tcPr>
            <w:tcW w:w="8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8BBC6" w14:textId="77777777" w:rsidR="00677CD5" w:rsidRPr="00A8630C" w:rsidRDefault="00677CD5" w:rsidP="00D81E99">
            <w:pPr>
              <w:spacing w:after="100"/>
            </w:pPr>
            <w:r w:rsidRPr="00A8630C">
              <w:t>Does your organisation promote female role models, including everyday participants?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86FF8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C8383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677CD5" w:rsidRPr="00CE7F12" w14:paraId="60D40435" w14:textId="77777777" w:rsidTr="003A5304">
        <w:tc>
          <w:tcPr>
            <w:tcW w:w="8523" w:type="dxa"/>
            <w:shd w:val="clear" w:color="auto" w:fill="auto"/>
            <w:vAlign w:val="center"/>
          </w:tcPr>
          <w:p w14:paraId="7A421E35" w14:textId="77777777" w:rsidR="00677CD5" w:rsidRPr="00A8630C" w:rsidRDefault="00677CD5" w:rsidP="00D81E99">
            <w:pPr>
              <w:spacing w:after="100"/>
            </w:pPr>
            <w:r w:rsidRPr="00A8630C">
              <w:t>Does your organisation include the achievements of women and girls in its celebrations (</w:t>
            </w:r>
            <w:proofErr w:type="spellStart"/>
            <w:r w:rsidRPr="00A8630C">
              <w:t>eg</w:t>
            </w:r>
            <w:proofErr w:type="spellEnd"/>
            <w:r w:rsidRPr="00A8630C">
              <w:t xml:space="preserve"> best and fairest vote counts)?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DE2B2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F3EA1DA" w14:textId="77777777" w:rsidR="00677CD5" w:rsidRPr="00914AD4" w:rsidRDefault="00677CD5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40B24131" w14:textId="77777777" w:rsidR="0074133D" w:rsidRDefault="0074133D" w:rsidP="002C5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  <w:gridCol w:w="567"/>
        <w:gridCol w:w="532"/>
      </w:tblGrid>
      <w:tr w:rsidR="003A5304" w:rsidRPr="00CE7F12" w14:paraId="11D407A0" w14:textId="77777777" w:rsidTr="0059070F">
        <w:tc>
          <w:tcPr>
            <w:tcW w:w="8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BC9C6" w14:textId="77777777" w:rsidR="003A5304" w:rsidRPr="00A8630C" w:rsidRDefault="003A5304" w:rsidP="0059070F">
            <w:pPr>
              <w:pStyle w:val="Heading5"/>
              <w:rPr>
                <w:rFonts w:eastAsia="Calibri"/>
              </w:rPr>
            </w:pPr>
            <w:r w:rsidRPr="00A8630C">
              <w:rPr>
                <w:rFonts w:eastAsia="Calibri"/>
              </w:rPr>
              <w:t>Places and Spaces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863A8" w14:textId="77777777" w:rsidR="003A5304" w:rsidRPr="00A8630C" w:rsidRDefault="003A5304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3FCBF" w14:textId="77777777" w:rsidR="003A5304" w:rsidRPr="00A8630C" w:rsidRDefault="003A5304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No</w:t>
            </w:r>
          </w:p>
        </w:tc>
      </w:tr>
      <w:tr w:rsidR="003A5304" w:rsidRPr="00CE7F12" w14:paraId="04E1D4DC" w14:textId="77777777" w:rsidTr="0059070F">
        <w:tc>
          <w:tcPr>
            <w:tcW w:w="8523" w:type="dxa"/>
            <w:shd w:val="clear" w:color="auto" w:fill="auto"/>
            <w:vAlign w:val="center"/>
          </w:tcPr>
          <w:p w14:paraId="0E354F9B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Do you have appropriate lighting within your facility, including playing surfaces, walkways and to and from the carpark?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BB5EA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3BEAC39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6B91B76E" w14:textId="77777777" w:rsidTr="0059070F">
        <w:tc>
          <w:tcPr>
            <w:tcW w:w="8523" w:type="dxa"/>
            <w:shd w:val="clear" w:color="auto" w:fill="auto"/>
            <w:vAlign w:val="center"/>
          </w:tcPr>
          <w:p w14:paraId="66AFC0B4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Are your change</w:t>
            </w:r>
            <w:r w:rsidR="00797524">
              <w:t xml:space="preserve"> </w:t>
            </w:r>
            <w:r w:rsidRPr="00A8630C">
              <w:t xml:space="preserve">rooms gender neutral?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0AFD9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6E71EB5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1E2BE7CB" w14:textId="77777777" w:rsidTr="0059070F">
        <w:tc>
          <w:tcPr>
            <w:tcW w:w="8523" w:type="dxa"/>
            <w:shd w:val="clear" w:color="auto" w:fill="auto"/>
            <w:vAlign w:val="center"/>
          </w:tcPr>
          <w:p w14:paraId="5036E135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Does your facility have any accessible toilets?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A9DF8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93B2CA0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40F0FFB1" w14:textId="77777777" w:rsidTr="0059070F">
        <w:tc>
          <w:tcPr>
            <w:tcW w:w="8523" w:type="dxa"/>
            <w:shd w:val="clear" w:color="auto" w:fill="auto"/>
            <w:vAlign w:val="center"/>
          </w:tcPr>
          <w:p w14:paraId="15681F48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  <w:rPr>
                <w:u w:val="single"/>
              </w:rPr>
            </w:pPr>
            <w:r w:rsidRPr="00A8630C">
              <w:t>Are your facilities clean and well maintained?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4BA0A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CE1E3E8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58584A6B" w14:textId="77777777" w:rsidTr="0059070F">
        <w:tc>
          <w:tcPr>
            <w:tcW w:w="8523" w:type="dxa"/>
            <w:shd w:val="clear" w:color="auto" w:fill="auto"/>
            <w:vAlign w:val="center"/>
          </w:tcPr>
          <w:p w14:paraId="788DFCEB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Does your facility have parent rooms/baby change facilities?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CB87B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0AE434B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5F809504" w14:textId="77777777" w:rsidTr="0059070F">
        <w:tc>
          <w:tcPr>
            <w:tcW w:w="8523" w:type="dxa"/>
            <w:shd w:val="clear" w:color="auto" w:fill="auto"/>
            <w:vAlign w:val="center"/>
          </w:tcPr>
          <w:p w14:paraId="4E2BD139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Does your facility have safe areas for children to play in?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65632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8257183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31F976BF" w14:textId="77777777" w:rsidTr="0059070F">
        <w:tc>
          <w:tcPr>
            <w:tcW w:w="8523" w:type="dxa"/>
            <w:shd w:val="clear" w:color="auto" w:fill="auto"/>
            <w:vAlign w:val="center"/>
          </w:tcPr>
          <w:p w14:paraId="62E1B6E8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>Are there shaded areas within your facility?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D72C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1757440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31FE8F08" w14:textId="77777777" w:rsidTr="0059070F">
        <w:tc>
          <w:tcPr>
            <w:tcW w:w="8523" w:type="dxa"/>
            <w:shd w:val="clear" w:color="auto" w:fill="auto"/>
            <w:vAlign w:val="center"/>
          </w:tcPr>
          <w:p w14:paraId="4A4D3967" w14:textId="77777777" w:rsidR="003A5304" w:rsidRPr="00A8630C" w:rsidRDefault="003A5304" w:rsidP="00D81E99">
            <w:pPr>
              <w:tabs>
                <w:tab w:val="left" w:pos="1724"/>
              </w:tabs>
              <w:spacing w:after="100"/>
            </w:pPr>
            <w:r w:rsidRPr="00A8630C">
              <w:t xml:space="preserve">Do you have a </w:t>
            </w:r>
            <w:r>
              <w:t>S</w:t>
            </w:r>
            <w:r w:rsidRPr="00A8630C">
              <w:t xml:space="preserve">pectator </w:t>
            </w:r>
            <w:r>
              <w:t>C</w:t>
            </w:r>
            <w:r w:rsidRPr="00A8630C">
              <w:t xml:space="preserve">ode of </w:t>
            </w:r>
            <w:r>
              <w:t>C</w:t>
            </w:r>
            <w:r w:rsidRPr="00A8630C">
              <w:t>onduct that ensures the safety of spectators?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01138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AC13AEF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0DC20631" w14:textId="77777777" w:rsidR="003A5304" w:rsidRDefault="003A5304" w:rsidP="002C5F50">
      <w:pPr>
        <w:sectPr w:rsidR="003A5304" w:rsidSect="003A5304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2127" w:right="1134" w:bottom="3544" w:left="1134" w:header="709" w:footer="216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565"/>
        <w:gridCol w:w="531"/>
      </w:tblGrid>
      <w:tr w:rsidR="0000065F" w:rsidRPr="00CE7F12" w14:paraId="63044C83" w14:textId="77777777" w:rsidTr="0000065F">
        <w:tc>
          <w:tcPr>
            <w:tcW w:w="8526" w:type="dxa"/>
            <w:shd w:val="clear" w:color="auto" w:fill="auto"/>
            <w:vAlign w:val="center"/>
          </w:tcPr>
          <w:p w14:paraId="677448EF" w14:textId="77777777" w:rsidR="0000065F" w:rsidRPr="00A8630C" w:rsidRDefault="0000065F" w:rsidP="0000065F">
            <w:pPr>
              <w:pStyle w:val="Heading5"/>
              <w:rPr>
                <w:rFonts w:eastAsia="Calibri"/>
              </w:rPr>
            </w:pPr>
            <w:r w:rsidRPr="00A8630C">
              <w:rPr>
                <w:rFonts w:eastAsia="Calibri"/>
              </w:rPr>
              <w:lastRenderedPageBreak/>
              <w:t>Diversity and Equality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31EEF6F" w14:textId="77777777" w:rsidR="0000065F" w:rsidRPr="00A8630C" w:rsidRDefault="0000065F" w:rsidP="0000065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Yes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D463C6" w14:textId="77777777" w:rsidR="0000065F" w:rsidRPr="00A8630C" w:rsidRDefault="0000065F" w:rsidP="0000065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No</w:t>
            </w:r>
          </w:p>
        </w:tc>
      </w:tr>
      <w:tr w:rsidR="0000065F" w:rsidRPr="00CE7F12" w14:paraId="0BB3A4E6" w14:textId="77777777" w:rsidTr="0000065F">
        <w:tc>
          <w:tcPr>
            <w:tcW w:w="8526" w:type="dxa"/>
            <w:shd w:val="clear" w:color="auto" w:fill="auto"/>
            <w:vAlign w:val="center"/>
          </w:tcPr>
          <w:p w14:paraId="36F83686" w14:textId="77777777" w:rsidR="0000065F" w:rsidRPr="00A8630C" w:rsidRDefault="00797524" w:rsidP="00D81E99">
            <w:pPr>
              <w:spacing w:after="100"/>
            </w:pPr>
            <w:r>
              <w:t>Do your codes of c</w:t>
            </w:r>
            <w:r w:rsidR="0000065F" w:rsidRPr="00A8630C">
              <w:t>onduct stipulate that discrimination or abuse will not be tolerated in any form?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B5092F6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D22D0DF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6EEE5E84" w14:textId="77777777" w:rsidTr="0000065F">
        <w:tc>
          <w:tcPr>
            <w:tcW w:w="8526" w:type="dxa"/>
            <w:shd w:val="clear" w:color="auto" w:fill="auto"/>
            <w:vAlign w:val="center"/>
          </w:tcPr>
          <w:p w14:paraId="05C9D3A4" w14:textId="77777777" w:rsidR="0000065F" w:rsidRPr="00A8630C" w:rsidRDefault="0000065F" w:rsidP="00D81E99">
            <w:pPr>
              <w:spacing w:after="100"/>
            </w:pPr>
            <w:r w:rsidRPr="00A8630C">
              <w:t>Does your organisation’s uniform meet, or is it able to be adapted to meet, cultural needs?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AC8E404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7E03216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703909" w14:paraId="74D9CD02" w14:textId="77777777" w:rsidTr="0000065F">
        <w:tc>
          <w:tcPr>
            <w:tcW w:w="8526" w:type="dxa"/>
            <w:shd w:val="clear" w:color="auto" w:fill="auto"/>
            <w:vAlign w:val="center"/>
          </w:tcPr>
          <w:p w14:paraId="49ACD6C7" w14:textId="77777777" w:rsidR="0000065F" w:rsidRPr="00A8630C" w:rsidRDefault="0000065F" w:rsidP="00D81E99">
            <w:pPr>
              <w:spacing w:after="100"/>
            </w:pPr>
            <w:r w:rsidRPr="00A8630C">
              <w:t>If food is available for purchase, are culturally sensitive options available?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6B86EA2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C78E443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302AC8EE" w14:textId="77777777" w:rsidTr="0000065F">
        <w:tc>
          <w:tcPr>
            <w:tcW w:w="8526" w:type="dxa"/>
            <w:shd w:val="clear" w:color="auto" w:fill="auto"/>
            <w:vAlign w:val="center"/>
          </w:tcPr>
          <w:p w14:paraId="629AAA81" w14:textId="77777777" w:rsidR="0000065F" w:rsidRPr="00A8630C" w:rsidRDefault="0000065F" w:rsidP="00D81E99">
            <w:pPr>
              <w:spacing w:after="100"/>
            </w:pPr>
            <w:r w:rsidRPr="00A8630C">
              <w:t>Do you provide introductory days or dedicated training days exclusively for female members and prospective members?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28BFC8A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6426A1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73654219" w14:textId="77777777" w:rsidTr="0000065F">
        <w:tc>
          <w:tcPr>
            <w:tcW w:w="8526" w:type="dxa"/>
            <w:shd w:val="clear" w:color="auto" w:fill="auto"/>
            <w:vAlign w:val="center"/>
          </w:tcPr>
          <w:p w14:paraId="746B0F26" w14:textId="77777777" w:rsidR="0000065F" w:rsidRPr="00A8630C" w:rsidRDefault="0000065F" w:rsidP="00D81E99">
            <w:pPr>
              <w:spacing w:after="100"/>
            </w:pPr>
            <w:r w:rsidRPr="00A8630C">
              <w:t xml:space="preserve">Do you have a scheduling policy?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A3129F4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B2346F0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1CC17C70" w14:textId="77777777" w:rsidTr="0000065F">
        <w:tc>
          <w:tcPr>
            <w:tcW w:w="8526" w:type="dxa"/>
            <w:shd w:val="clear" w:color="auto" w:fill="auto"/>
            <w:vAlign w:val="center"/>
          </w:tcPr>
          <w:p w14:paraId="0EA59BEA" w14:textId="77777777" w:rsidR="0000065F" w:rsidRPr="00A8630C" w:rsidRDefault="0000065F" w:rsidP="00D81E99">
            <w:pPr>
              <w:spacing w:after="100"/>
            </w:pPr>
            <w:r w:rsidRPr="00A8630C">
              <w:t>If yes: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25B29F7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65A6EB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00065F" w:rsidRPr="00CE7F12" w14:paraId="06CE0BF2" w14:textId="77777777" w:rsidTr="0000065F">
        <w:tc>
          <w:tcPr>
            <w:tcW w:w="8526" w:type="dxa"/>
            <w:shd w:val="clear" w:color="auto" w:fill="auto"/>
            <w:vAlign w:val="center"/>
          </w:tcPr>
          <w:p w14:paraId="45CF90DB" w14:textId="77777777" w:rsidR="0000065F" w:rsidRPr="00A8630C" w:rsidRDefault="0000065F" w:rsidP="00D81E99">
            <w:pPr>
              <w:spacing w:after="100"/>
              <w:ind w:left="592"/>
            </w:pPr>
            <w:r w:rsidRPr="00A8630C">
              <w:t xml:space="preserve">Does it encourage flexible program delivery, equal share of the peak time slots, and promote female participation on the main ground or court? 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6F4F5EE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E8B732B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7115AA01" w14:textId="77777777" w:rsidTr="0000065F"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CF5CB" w14:textId="77777777" w:rsidR="0000065F" w:rsidRPr="00A8630C" w:rsidRDefault="0000065F" w:rsidP="00D81E99">
            <w:pPr>
              <w:spacing w:after="100"/>
              <w:ind w:left="592"/>
            </w:pPr>
            <w:r w:rsidRPr="00A8630C">
              <w:t>Does it allow for partners to rotate supervision of their children for games and trainings?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E2D08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28644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00065F" w:rsidRPr="00CE7F12" w14:paraId="094CAFBF" w14:textId="77777777" w:rsidTr="0000065F">
        <w:tc>
          <w:tcPr>
            <w:tcW w:w="8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7D741" w14:textId="77777777" w:rsidR="0000065F" w:rsidRPr="00A8630C" w:rsidRDefault="0000065F" w:rsidP="00D81E99">
            <w:pPr>
              <w:spacing w:after="100"/>
            </w:pPr>
            <w:r w:rsidRPr="00A8630C">
              <w:t>If you provide equipment for use, is it suitable for all intended users?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9D238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2A6FB" w14:textId="77777777" w:rsidR="0000065F" w:rsidRPr="00914AD4" w:rsidRDefault="0000065F" w:rsidP="0000065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5DFEED94" w14:textId="77777777" w:rsidR="00677CD5" w:rsidRDefault="00677CD5" w:rsidP="002C5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565"/>
        <w:gridCol w:w="531"/>
      </w:tblGrid>
      <w:tr w:rsidR="003A5304" w:rsidRPr="00CE7F12" w14:paraId="78C08A21" w14:textId="77777777" w:rsidTr="0059070F">
        <w:tc>
          <w:tcPr>
            <w:tcW w:w="8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D33A4" w14:textId="77777777" w:rsidR="003A5304" w:rsidRPr="00A8630C" w:rsidRDefault="003A5304" w:rsidP="0059070F">
            <w:pPr>
              <w:pStyle w:val="Heading5"/>
              <w:rPr>
                <w:rFonts w:eastAsia="Calibri"/>
              </w:rPr>
            </w:pPr>
            <w:r w:rsidRPr="00A8630C">
              <w:rPr>
                <w:rFonts w:eastAsia="Calibri"/>
              </w:rPr>
              <w:t>Leadership Opportunities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2CB23" w14:textId="77777777" w:rsidR="003A5304" w:rsidRPr="00A8630C" w:rsidRDefault="003A5304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7A5CC" w14:textId="77777777" w:rsidR="003A5304" w:rsidRPr="00A8630C" w:rsidRDefault="003A5304" w:rsidP="0059070F">
            <w:pPr>
              <w:spacing w:before="120" w:after="120"/>
              <w:jc w:val="center"/>
              <w:rPr>
                <w:rFonts w:eastAsia="Calibri"/>
                <w:u w:val="single"/>
              </w:rPr>
            </w:pPr>
            <w:r w:rsidRPr="00A8630C">
              <w:rPr>
                <w:rFonts w:eastAsia="Calibri"/>
                <w:u w:val="single"/>
              </w:rPr>
              <w:t>No</w:t>
            </w:r>
          </w:p>
        </w:tc>
      </w:tr>
      <w:tr w:rsidR="003A5304" w:rsidRPr="00CE7F12" w14:paraId="7D9829EE" w14:textId="77777777" w:rsidTr="0059070F">
        <w:tc>
          <w:tcPr>
            <w:tcW w:w="8526" w:type="dxa"/>
            <w:shd w:val="clear" w:color="auto" w:fill="auto"/>
            <w:vAlign w:val="center"/>
          </w:tcPr>
          <w:p w14:paraId="0D80110C" w14:textId="77777777" w:rsidR="003A5304" w:rsidRPr="00A8630C" w:rsidRDefault="003A5304" w:rsidP="00D81E99">
            <w:pPr>
              <w:spacing w:after="100"/>
            </w:pPr>
            <w:r w:rsidRPr="00A8630C">
              <w:t>Does your organisation target, promote and train women into coaching roles?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51AB2FC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C5114CF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09420FE8" w14:textId="77777777" w:rsidTr="0059070F">
        <w:tc>
          <w:tcPr>
            <w:tcW w:w="8526" w:type="dxa"/>
            <w:shd w:val="clear" w:color="auto" w:fill="auto"/>
            <w:vAlign w:val="center"/>
          </w:tcPr>
          <w:p w14:paraId="518D7C7B" w14:textId="77777777" w:rsidR="003A5304" w:rsidRPr="00A8630C" w:rsidRDefault="003A5304" w:rsidP="00D81E99">
            <w:pPr>
              <w:spacing w:after="100"/>
            </w:pPr>
            <w:r w:rsidRPr="00A8630C">
              <w:t>Does your organisation target, promote and train women into management/board positions?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BED5F9D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C79D737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344A4031" w14:textId="77777777" w:rsidTr="0059070F">
        <w:tc>
          <w:tcPr>
            <w:tcW w:w="8526" w:type="dxa"/>
            <w:shd w:val="clear" w:color="auto" w:fill="auto"/>
            <w:vAlign w:val="center"/>
          </w:tcPr>
          <w:p w14:paraId="4668F03A" w14:textId="77777777" w:rsidR="003A5304" w:rsidRPr="00A8630C" w:rsidRDefault="003A5304" w:rsidP="00D81E99">
            <w:pPr>
              <w:spacing w:after="100"/>
              <w:rPr>
                <w:u w:val="single"/>
              </w:rPr>
            </w:pPr>
            <w:r w:rsidRPr="00A8630C">
              <w:t>Do you provid</w:t>
            </w:r>
            <w:r>
              <w:t>e</w:t>
            </w:r>
            <w:r w:rsidRPr="00A8630C">
              <w:t xml:space="preserve"> networking and development opportunities for women in leadership positions?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42D4BCB5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6584B36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3A5304" w:rsidRPr="00CE7F12" w14:paraId="5EC1ECE8" w14:textId="77777777" w:rsidTr="0059070F">
        <w:tc>
          <w:tcPr>
            <w:tcW w:w="8526" w:type="dxa"/>
            <w:shd w:val="clear" w:color="auto" w:fill="auto"/>
            <w:vAlign w:val="center"/>
          </w:tcPr>
          <w:p w14:paraId="1F8D6F18" w14:textId="77777777" w:rsidR="003A5304" w:rsidRPr="00A8630C" w:rsidRDefault="003A5304" w:rsidP="00D81E99">
            <w:pPr>
              <w:spacing w:after="100"/>
            </w:pPr>
            <w:r w:rsidRPr="00A8630C">
              <w:t>Does your organisation consider external responsibilities, such as care giving, in scheduling meetings, games and training?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FEBB6A6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0CACA5B" w14:textId="77777777" w:rsidR="003A5304" w:rsidRPr="00914AD4" w:rsidRDefault="003A5304" w:rsidP="0059070F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  <w:tr w:rsidR="00A72960" w:rsidRPr="00CE7F12" w14:paraId="34872479" w14:textId="77777777" w:rsidTr="0059070F">
        <w:tc>
          <w:tcPr>
            <w:tcW w:w="8526" w:type="dxa"/>
            <w:shd w:val="clear" w:color="auto" w:fill="auto"/>
            <w:vAlign w:val="center"/>
          </w:tcPr>
          <w:p w14:paraId="50AA770B" w14:textId="77777777" w:rsidR="00A72960" w:rsidRPr="00A8630C" w:rsidRDefault="00A72960" w:rsidP="00D81E99">
            <w:pPr>
              <w:spacing w:after="100"/>
            </w:pPr>
            <w:r w:rsidRPr="00A8630C">
              <w:t xml:space="preserve">Does your organisation consider </w:t>
            </w:r>
            <w:r>
              <w:t>offering alternative methods of attending board meetings such as tele- or video-conferencing?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6A5B704" w14:textId="77777777" w:rsidR="00A72960" w:rsidRPr="00914AD4" w:rsidRDefault="00A72960" w:rsidP="00A72960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E6ADC03" w14:textId="77777777" w:rsidR="00A72960" w:rsidRPr="00914AD4" w:rsidRDefault="00A72960" w:rsidP="00A72960">
            <w:pPr>
              <w:spacing w:before="120" w:after="120"/>
              <w:jc w:val="center"/>
              <w:rPr>
                <w:rFonts w:eastAsia="Calibri"/>
              </w:rPr>
            </w:pPr>
            <w:r w:rsidRPr="00914AD4">
              <w:rPr>
                <w:rFonts w:eastAsia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AD4">
              <w:rPr>
                <w:rFonts w:eastAsia="Calibri"/>
              </w:rPr>
              <w:instrText xml:space="preserve"> FORMCHECKBOX </w:instrText>
            </w:r>
            <w:r w:rsidR="00CB53A0">
              <w:rPr>
                <w:rFonts w:eastAsia="Calibri"/>
                <w:szCs w:val="22"/>
              </w:rPr>
            </w:r>
            <w:r w:rsidR="00CB53A0">
              <w:rPr>
                <w:rFonts w:eastAsia="Calibri"/>
                <w:szCs w:val="22"/>
              </w:rPr>
              <w:fldChar w:fldCharType="separate"/>
            </w:r>
            <w:r w:rsidRPr="00914AD4">
              <w:rPr>
                <w:rFonts w:eastAsia="Calibri"/>
                <w:szCs w:val="22"/>
              </w:rPr>
              <w:fldChar w:fldCharType="end"/>
            </w:r>
          </w:p>
        </w:tc>
      </w:tr>
    </w:tbl>
    <w:p w14:paraId="3F8F1770" w14:textId="77777777" w:rsidR="003A5304" w:rsidRDefault="003A5304" w:rsidP="002C5F50"/>
    <w:sectPr w:rsidR="003A5304" w:rsidSect="003A5304">
      <w:headerReference w:type="default" r:id="rId12"/>
      <w:footerReference w:type="default" r:id="rId13"/>
      <w:pgSz w:w="11900" w:h="16840"/>
      <w:pgMar w:top="2835" w:right="1134" w:bottom="1134" w:left="1134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0F4D" w14:textId="77777777" w:rsidR="00CB53A0" w:rsidRDefault="00CB53A0" w:rsidP="00F420E2">
      <w:pPr>
        <w:spacing w:after="0" w:line="240" w:lineRule="auto"/>
      </w:pPr>
      <w:r>
        <w:separator/>
      </w:r>
    </w:p>
  </w:endnote>
  <w:endnote w:type="continuationSeparator" w:id="0">
    <w:p w14:paraId="0B5C3DC5" w14:textId="77777777" w:rsidR="00CB53A0" w:rsidRDefault="00CB53A0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Pro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GillSansMTPro-Medium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14C9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  <w:r w:rsidRPr="004A14EE">
      <w:rPr>
        <w:rStyle w:val="FootnoteTextChar"/>
        <w:sz w:val="18"/>
        <w:szCs w:val="18"/>
        <w:lang w:val="en-US"/>
      </w:rPr>
      <w:t xml:space="preserve">PAGE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PAGE </w:instrText>
    </w:r>
    <w:r w:rsidRPr="004A14EE">
      <w:rPr>
        <w:rStyle w:val="FootnoteTextChar"/>
        <w:sz w:val="18"/>
        <w:szCs w:val="18"/>
      </w:rPr>
      <w:fldChar w:fldCharType="separate"/>
    </w:r>
    <w:r>
      <w:rPr>
        <w:rStyle w:val="FootnoteTextChar"/>
        <w:sz w:val="18"/>
        <w:szCs w:val="18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4A14EE">
      <w:rPr>
        <w:rStyle w:val="FootnoteTextChar"/>
        <w:sz w:val="18"/>
        <w:szCs w:val="18"/>
        <w:lang w:val="en-US"/>
      </w:rPr>
      <w:t xml:space="preserve"> of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NUMPAGES </w:instrText>
    </w:r>
    <w:r w:rsidRPr="004A14EE">
      <w:rPr>
        <w:rStyle w:val="FootnoteTextChar"/>
        <w:sz w:val="18"/>
        <w:szCs w:val="18"/>
      </w:rPr>
      <w:fldChar w:fldCharType="separate"/>
    </w:r>
    <w:r w:rsidR="00C20A71">
      <w:rPr>
        <w:rStyle w:val="FootnoteTextChar"/>
        <w:noProof/>
        <w:sz w:val="18"/>
        <w:szCs w:val="18"/>
        <w:lang w:val="en-US"/>
      </w:rPr>
      <w:t>3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DA5A1E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DA5A1E">
      <w:rPr>
        <w:color w:val="F38020" w:themeColor="background2"/>
        <w:sz w:val="22"/>
        <w:szCs w:val="22"/>
      </w:rPr>
      <w:t>|</w:t>
    </w:r>
    <w:r w:rsidRPr="009E51B6">
      <w:t xml:space="preserve">  </w:t>
    </w:r>
    <w:r w:rsidRPr="00DA5A1E">
      <w:t>REPORT</w:t>
    </w:r>
    <w:r>
      <w:t xml:space="preserve"> 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6D2B" w14:textId="77777777" w:rsidR="00BB0367" w:rsidRDefault="00BB0367" w:rsidP="00BB0367">
    <w:pPr>
      <w:pStyle w:val="TasGovDepartmentName"/>
      <w:ind w:left="-567"/>
    </w:pPr>
    <w:r>
      <w:t>Communities, Sport and Recreation</w:t>
    </w:r>
  </w:p>
  <w:p w14:paraId="34E9F10D" w14:textId="77777777" w:rsidR="00A47E51" w:rsidRDefault="00BB0367" w:rsidP="00A47E51">
    <w:pPr>
      <w:pStyle w:val="TasGovDepartmentName"/>
      <w:ind w:left="-567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2607F5" wp14:editId="720C36BD">
              <wp:simplePos x="0" y="0"/>
              <wp:positionH relativeFrom="column">
                <wp:posOffset>775986</wp:posOffset>
              </wp:positionH>
              <wp:positionV relativeFrom="paragraph">
                <wp:posOffset>-1140270</wp:posOffset>
              </wp:positionV>
              <wp:extent cx="1676400" cy="3130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B344" w14:textId="77777777" w:rsidR="00BB0367" w:rsidRPr="004629A6" w:rsidRDefault="00BB0367" w:rsidP="00BB036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4629A6">
                            <w:rPr>
                              <w:rStyle w:val="Hyperlink"/>
                              <w:color w:val="808080" w:themeColor="background1" w:themeShade="80"/>
                              <w:sz w:val="16"/>
                              <w:u w:val="none"/>
                            </w:rPr>
                            <w:t xml:space="preserve">Current as at </w:t>
                          </w:r>
                          <w:r w:rsidR="00AD165D">
                            <w:rPr>
                              <w:rStyle w:val="Hyperlink"/>
                              <w:color w:val="808080" w:themeColor="background1" w:themeShade="80"/>
                              <w:sz w:val="16"/>
                              <w:u w:val="none"/>
                            </w:rPr>
                            <w:t>August</w:t>
                          </w:r>
                          <w:r w:rsidR="001436D3">
                            <w:rPr>
                              <w:rStyle w:val="Hyperlink"/>
                              <w:color w:val="808080" w:themeColor="background1" w:themeShade="80"/>
                              <w:sz w:val="16"/>
                              <w:u w:val="none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60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.1pt;margin-top:-89.8pt;width:132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" filled="f" stroked="f">
              <v:textbox>
                <w:txbxContent>
                  <w:p w14:paraId="15C6B344" w14:textId="77777777" w:rsidR="00BB0367" w:rsidRPr="004629A6" w:rsidRDefault="00BB0367" w:rsidP="00BB0367">
                    <w:pPr>
                      <w:rPr>
                        <w:color w:val="808080" w:themeColor="background1" w:themeShade="80"/>
                      </w:rPr>
                    </w:pPr>
                    <w:r w:rsidRPr="004629A6">
                      <w:rPr>
                        <w:rStyle w:val="Hyperlink"/>
                        <w:color w:val="808080" w:themeColor="background1" w:themeShade="80"/>
                        <w:sz w:val="16"/>
                        <w:u w:val="none"/>
                      </w:rPr>
                      <w:t xml:space="preserve">Current as at </w:t>
                    </w:r>
                    <w:r w:rsidR="00AD165D">
                      <w:rPr>
                        <w:rStyle w:val="Hyperlink"/>
                        <w:color w:val="808080" w:themeColor="background1" w:themeShade="80"/>
                        <w:sz w:val="16"/>
                        <w:u w:val="none"/>
                      </w:rPr>
                      <w:t>August</w:t>
                    </w:r>
                    <w:r w:rsidR="001436D3">
                      <w:rPr>
                        <w:rStyle w:val="Hyperlink"/>
                        <w:color w:val="808080" w:themeColor="background1" w:themeShade="80"/>
                        <w:sz w:val="16"/>
                        <w:u w:val="none"/>
                      </w:rPr>
                      <w:t xml:space="preserve">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7E51">
      <w:t>Department of Communities Tasmania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F33B" w14:textId="77777777" w:rsidR="00EC46A2" w:rsidRPr="00F420E2" w:rsidRDefault="00EC46A2" w:rsidP="00EC46A2">
    <w:pPr>
      <w:pStyle w:val="Footer"/>
      <w:jc w:val="left"/>
      <w:rPr>
        <w:rFonts w:cs="Times New Roman (Body CS)"/>
        <w:lang w:val="en-US"/>
      </w:rPr>
    </w:pPr>
    <w:r w:rsidRPr="004A14EE">
      <w:rPr>
        <w:rStyle w:val="FootnoteTextChar"/>
        <w:sz w:val="18"/>
        <w:szCs w:val="18"/>
        <w:lang w:val="en-US"/>
      </w:rPr>
      <w:t xml:space="preserve">PAGE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PAGE </w:instrText>
    </w:r>
    <w:r w:rsidRPr="004A14EE">
      <w:rPr>
        <w:rStyle w:val="FootnoteTextChar"/>
        <w:sz w:val="18"/>
        <w:szCs w:val="18"/>
      </w:rPr>
      <w:fldChar w:fldCharType="separate"/>
    </w:r>
    <w:r w:rsidR="00D81E99">
      <w:rPr>
        <w:rStyle w:val="FootnoteTextChar"/>
        <w:noProof/>
        <w:sz w:val="18"/>
        <w:szCs w:val="18"/>
        <w:lang w:val="en-US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4A14EE">
      <w:rPr>
        <w:rStyle w:val="FootnoteTextChar"/>
        <w:sz w:val="18"/>
        <w:szCs w:val="18"/>
        <w:lang w:val="en-US"/>
      </w:rPr>
      <w:t xml:space="preserve"> of </w:t>
    </w:r>
    <w:r w:rsidRPr="004A14EE">
      <w:rPr>
        <w:rStyle w:val="FootnoteTextChar"/>
        <w:sz w:val="18"/>
        <w:szCs w:val="18"/>
        <w:lang w:val="en-US"/>
      </w:rPr>
      <w:fldChar w:fldCharType="begin"/>
    </w:r>
    <w:r w:rsidRPr="004A14EE">
      <w:rPr>
        <w:rStyle w:val="FootnoteTextChar"/>
        <w:sz w:val="18"/>
        <w:szCs w:val="18"/>
        <w:lang w:val="en-US"/>
      </w:rPr>
      <w:instrText xml:space="preserve"> NUMPAGES </w:instrText>
    </w:r>
    <w:r w:rsidRPr="004A14EE">
      <w:rPr>
        <w:rStyle w:val="FootnoteTextChar"/>
        <w:sz w:val="18"/>
        <w:szCs w:val="18"/>
      </w:rPr>
      <w:fldChar w:fldCharType="separate"/>
    </w:r>
    <w:r w:rsidR="00D81E99">
      <w:rPr>
        <w:rStyle w:val="FootnoteTextChar"/>
        <w:noProof/>
        <w:sz w:val="18"/>
        <w:szCs w:val="18"/>
        <w:lang w:val="en-US"/>
      </w:rPr>
      <w:t>2</w:t>
    </w:r>
    <w:r w:rsidRPr="004A14EE">
      <w:rPr>
        <w:rStyle w:val="FootnoteTextChar"/>
        <w:sz w:val="18"/>
        <w:szCs w:val="18"/>
        <w:lang w:val="en-US"/>
      </w:rPr>
      <w:fldChar w:fldCharType="end"/>
    </w:r>
    <w:r w:rsidRPr="00DA5A1E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DA5A1E">
      <w:rPr>
        <w:color w:val="F38020" w:themeColor="background2"/>
        <w:sz w:val="22"/>
        <w:szCs w:val="22"/>
      </w:rPr>
      <w:t>|</w:t>
    </w:r>
    <w:r w:rsidR="0074133D">
      <w:t xml:space="preserve">  </w:t>
    </w:r>
    <w:r w:rsidR="00677CD5">
      <w:t xml:space="preserve">Female Participation - Organisational </w:t>
    </w:r>
    <w:r w:rsidR="003A5304">
      <w:t>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2D9A" w14:textId="77777777" w:rsidR="00CB53A0" w:rsidRDefault="00CB53A0" w:rsidP="00F420E2">
      <w:pPr>
        <w:spacing w:after="0" w:line="240" w:lineRule="auto"/>
      </w:pPr>
      <w:r>
        <w:separator/>
      </w:r>
    </w:p>
  </w:footnote>
  <w:footnote w:type="continuationSeparator" w:id="0">
    <w:p w14:paraId="25643DCB" w14:textId="77777777" w:rsidR="00CB53A0" w:rsidRDefault="00CB53A0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43CD" w14:textId="77777777" w:rsidR="00C7078A" w:rsidRPr="00CA0D56" w:rsidRDefault="00C7078A" w:rsidP="00C7078A">
    <w:pPr>
      <w:pStyle w:val="Header"/>
      <w:spacing w:after="120"/>
      <w:jc w:val="center"/>
      <w:rPr>
        <w:b/>
        <w:color w:val="005996" w:themeColor="accent5"/>
        <w:sz w:val="32"/>
        <w:szCs w:val="32"/>
      </w:rPr>
    </w:pPr>
    <w:r w:rsidRPr="00CA0D56">
      <w:rPr>
        <w:b/>
        <w:color w:val="005996" w:themeColor="accent5"/>
        <w:sz w:val="32"/>
        <w:szCs w:val="32"/>
      </w:rPr>
      <w:t xml:space="preserve">THERE IS TOO MUCH TEXT OR CONTENT </w:t>
    </w:r>
    <w:r w:rsidRPr="00CA0D56">
      <w:rPr>
        <w:b/>
        <w:color w:val="005996" w:themeColor="accent5"/>
        <w:sz w:val="32"/>
        <w:szCs w:val="32"/>
      </w:rPr>
      <w:br/>
      <w:t>ON YOUR FIRST PAGE</w:t>
    </w:r>
  </w:p>
  <w:p w14:paraId="473AF6F3" w14:textId="77777777" w:rsidR="00C7078A" w:rsidRDefault="00C7078A" w:rsidP="00C7078A">
    <w:pPr>
      <w:pStyle w:val="Footer"/>
      <w:jc w:val="center"/>
    </w:pPr>
    <w:r w:rsidRPr="00CA0D56">
      <w:rPr>
        <w:rStyle w:val="FootnoteTextChar"/>
        <w:i/>
        <w:color w:val="005996" w:themeColor="accent5"/>
        <w:sz w:val="32"/>
        <w:szCs w:val="32"/>
        <w:lang w:val="en-US"/>
      </w:rPr>
      <w:t>IF YOU CAN SEE THIS TEXT, YOU MUST ADD A SECTION BREAK (NEXT PAGE) AT THE END OF THE LAST FULL PARAGRAPH ON THE FIRST PAGE.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162C" w14:textId="77777777" w:rsidR="00A47E51" w:rsidRDefault="00A47E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CFE9052" wp14:editId="0CF37D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225"/>
          <wp:effectExtent l="0" t="0" r="0" b="0"/>
          <wp:wrapNone/>
          <wp:docPr id="5" name="Picture 5" descr="Decorative background image including Tasmanian Government logo." title="Tasmanian Government Logo and background ima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C-Orange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6907" w14:textId="77777777" w:rsidR="00EC4C0E" w:rsidRDefault="00EC4C0E" w:rsidP="00C7078A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99CF0DC" wp14:editId="74D12007">
          <wp:simplePos x="0" y="0"/>
          <wp:positionH relativeFrom="column">
            <wp:posOffset>4943475</wp:posOffset>
          </wp:positionH>
          <wp:positionV relativeFrom="paragraph">
            <wp:posOffset>-429260</wp:posOffset>
          </wp:positionV>
          <wp:extent cx="1993900" cy="1485900"/>
          <wp:effectExtent l="0" t="0" r="0" b="0"/>
          <wp:wrapNone/>
          <wp:docPr id="17" name="Picture 17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s_Top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D2F99"/>
    <w:multiLevelType w:val="hybridMultilevel"/>
    <w:tmpl w:val="8E7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D0AE0"/>
    <w:multiLevelType w:val="hybridMultilevel"/>
    <w:tmpl w:val="B6268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D4496"/>
    <w:multiLevelType w:val="hybridMultilevel"/>
    <w:tmpl w:val="C5667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07E"/>
    <w:multiLevelType w:val="hybridMultilevel"/>
    <w:tmpl w:val="9410A71C"/>
    <w:lvl w:ilvl="0" w:tplc="6088D7BE">
      <w:start w:val="1"/>
      <w:numFmt w:val="bullet"/>
      <w:pStyle w:val="Listnormal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060D"/>
    <w:multiLevelType w:val="hybridMultilevel"/>
    <w:tmpl w:val="F32A3C34"/>
    <w:lvl w:ilvl="0" w:tplc="6F72E864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7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64"/>
    <w:rsid w:val="0000065F"/>
    <w:rsid w:val="000158A7"/>
    <w:rsid w:val="0002351C"/>
    <w:rsid w:val="00033AA3"/>
    <w:rsid w:val="00081512"/>
    <w:rsid w:val="00090F2A"/>
    <w:rsid w:val="000C3DA0"/>
    <w:rsid w:val="000D73E4"/>
    <w:rsid w:val="000E5162"/>
    <w:rsid w:val="001436D3"/>
    <w:rsid w:val="00164AEC"/>
    <w:rsid w:val="001D7847"/>
    <w:rsid w:val="001E65B6"/>
    <w:rsid w:val="00292831"/>
    <w:rsid w:val="002B144A"/>
    <w:rsid w:val="002C5F50"/>
    <w:rsid w:val="002D72E4"/>
    <w:rsid w:val="003532B3"/>
    <w:rsid w:val="00374075"/>
    <w:rsid w:val="00377885"/>
    <w:rsid w:val="00387D45"/>
    <w:rsid w:val="003A5304"/>
    <w:rsid w:val="00426408"/>
    <w:rsid w:val="00430AC4"/>
    <w:rsid w:val="00436F63"/>
    <w:rsid w:val="004411AC"/>
    <w:rsid w:val="00450964"/>
    <w:rsid w:val="004629A6"/>
    <w:rsid w:val="00463B80"/>
    <w:rsid w:val="004A14EE"/>
    <w:rsid w:val="004A4AB8"/>
    <w:rsid w:val="004C5F29"/>
    <w:rsid w:val="004E456C"/>
    <w:rsid w:val="004F4491"/>
    <w:rsid w:val="004F72F7"/>
    <w:rsid w:val="00564F49"/>
    <w:rsid w:val="005F02A4"/>
    <w:rsid w:val="006043D9"/>
    <w:rsid w:val="00620B2E"/>
    <w:rsid w:val="00643D61"/>
    <w:rsid w:val="00677CD5"/>
    <w:rsid w:val="006A3A00"/>
    <w:rsid w:val="006D31AA"/>
    <w:rsid w:val="0074133D"/>
    <w:rsid w:val="00744841"/>
    <w:rsid w:val="0079023D"/>
    <w:rsid w:val="00797524"/>
    <w:rsid w:val="007A158D"/>
    <w:rsid w:val="007A22D4"/>
    <w:rsid w:val="007C6E49"/>
    <w:rsid w:val="007D56C6"/>
    <w:rsid w:val="0080308E"/>
    <w:rsid w:val="00803DE5"/>
    <w:rsid w:val="00813F5B"/>
    <w:rsid w:val="008A0C04"/>
    <w:rsid w:val="008B54F5"/>
    <w:rsid w:val="008D0D52"/>
    <w:rsid w:val="008D2FB8"/>
    <w:rsid w:val="008E4732"/>
    <w:rsid w:val="008F4C51"/>
    <w:rsid w:val="00912EDC"/>
    <w:rsid w:val="00914AD4"/>
    <w:rsid w:val="009259E8"/>
    <w:rsid w:val="00936443"/>
    <w:rsid w:val="009A2FAB"/>
    <w:rsid w:val="009B5107"/>
    <w:rsid w:val="009D1E6D"/>
    <w:rsid w:val="00A47E51"/>
    <w:rsid w:val="00A72960"/>
    <w:rsid w:val="00A87750"/>
    <w:rsid w:val="00A90318"/>
    <w:rsid w:val="00A91333"/>
    <w:rsid w:val="00AA17D1"/>
    <w:rsid w:val="00AA6DBD"/>
    <w:rsid w:val="00AB66FF"/>
    <w:rsid w:val="00AD165D"/>
    <w:rsid w:val="00B45435"/>
    <w:rsid w:val="00B60298"/>
    <w:rsid w:val="00BB0367"/>
    <w:rsid w:val="00BF5F8D"/>
    <w:rsid w:val="00BF76C8"/>
    <w:rsid w:val="00C20A71"/>
    <w:rsid w:val="00C46B51"/>
    <w:rsid w:val="00C7078A"/>
    <w:rsid w:val="00CB53A0"/>
    <w:rsid w:val="00CD13C8"/>
    <w:rsid w:val="00CE3F88"/>
    <w:rsid w:val="00D202CF"/>
    <w:rsid w:val="00D81E99"/>
    <w:rsid w:val="00D83052"/>
    <w:rsid w:val="00DA5A1E"/>
    <w:rsid w:val="00DB63EA"/>
    <w:rsid w:val="00DC6D9F"/>
    <w:rsid w:val="00E20078"/>
    <w:rsid w:val="00E40C70"/>
    <w:rsid w:val="00E96DD4"/>
    <w:rsid w:val="00EA58C4"/>
    <w:rsid w:val="00EB1AAB"/>
    <w:rsid w:val="00EC46A2"/>
    <w:rsid w:val="00EC4C0E"/>
    <w:rsid w:val="00ED353B"/>
    <w:rsid w:val="00F420E2"/>
    <w:rsid w:val="00FE0BA5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1824"/>
  <w14:defaultImageDpi w14:val="330"/>
  <w15:docId w15:val="{F95E26B2-05EB-48BB-A7E2-7D8C04E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4EE"/>
    <w:pPr>
      <w:spacing w:after="140" w:line="300" w:lineRule="exac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DBD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CE362F" w:themeColor="tex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DBD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/>
      <w:color w:val="CE362F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DB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0B2E"/>
    <w:rPr>
      <w:rFonts w:asciiTheme="majorHAnsi" w:eastAsiaTheme="majorEastAsia" w:hAnsiTheme="majorHAnsi" w:cstheme="majorBidi"/>
      <w:b/>
      <w:spacing w:val="-10"/>
      <w:kern w:val="28"/>
      <w:sz w:val="76"/>
      <w:szCs w:val="7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2D72E4"/>
    <w:pPr>
      <w:tabs>
        <w:tab w:val="left" w:pos="567"/>
        <w:tab w:val="left" w:pos="1134"/>
        <w:tab w:val="left" w:pos="1701"/>
      </w:tabs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A6DBD"/>
    <w:rPr>
      <w:rFonts w:asciiTheme="majorHAnsi" w:eastAsiaTheme="majorEastAsia" w:hAnsiTheme="majorHAnsi" w:cstheme="majorBidi"/>
      <w:b/>
      <w:color w:val="CE362F" w:themeColor="text2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A6DBD"/>
    <w:rPr>
      <w:rFonts w:asciiTheme="majorHAnsi" w:eastAsiaTheme="majorEastAsia" w:hAnsiTheme="majorHAnsi" w:cstheme="majorBidi"/>
      <w:b/>
      <w:color w:val="CE362F" w:themeColor="text2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A6DBD"/>
    <w:rPr>
      <w:rFonts w:asciiTheme="majorHAnsi" w:eastAsiaTheme="majorEastAsia" w:hAnsiTheme="majorHAnsi" w:cs="Times New Roman (Headings CS)"/>
      <w:b/>
      <w:iC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AA6DBD"/>
    <w:pPr>
      <w:spacing w:before="280" w:line="240" w:lineRule="auto"/>
    </w:pPr>
    <w:rPr>
      <w:i/>
      <w:iCs/>
      <w:color w:val="CE362F" w:themeColor="text2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AA6DBD"/>
    <w:rPr>
      <w:rFonts w:cs="Times New Roman (Body CS)"/>
      <w:i/>
      <w:iCs/>
      <w:color w:val="CE362F" w:themeColor="text2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6043D9"/>
    <w:pPr>
      <w:pBdr>
        <w:top w:val="single" w:sz="4" w:space="7" w:color="CE362F" w:themeColor="text2"/>
        <w:bottom w:val="single" w:sz="4" w:space="7" w:color="CE362F" w:themeColor="text2"/>
      </w:pBdr>
      <w:spacing w:before="200" w:after="200" w:line="360" w:lineRule="exact"/>
      <w:jc w:val="center"/>
    </w:pPr>
    <w:rPr>
      <w:i/>
      <w:iCs/>
      <w:color w:val="CE362F" w:themeColor="text2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6043D9"/>
    <w:rPr>
      <w:rFonts w:cs="Times New Roman (Body CS)"/>
      <w:i/>
      <w:iCs/>
      <w:color w:val="CE362F" w:themeColor="text2"/>
      <w:lang w:val="en-AU"/>
    </w:rPr>
  </w:style>
  <w:style w:type="paragraph" w:customStyle="1" w:styleId="TasGovDepartmentName">
    <w:name w:val="TasGov Department Name"/>
    <w:basedOn w:val="Normal"/>
    <w:qFormat/>
    <w:rsid w:val="004F4491"/>
    <w:rPr>
      <w:spacing w:val="30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4A14EE"/>
    <w:rPr>
      <w:i/>
      <w:iCs/>
      <w:color w:val="CE362F" w:themeColor="text2"/>
    </w:rPr>
  </w:style>
  <w:style w:type="character" w:styleId="IntenseReference">
    <w:name w:val="Intense Reference"/>
    <w:basedOn w:val="DefaultParagraphFont"/>
    <w:uiPriority w:val="32"/>
    <w:qFormat/>
    <w:rsid w:val="004A14EE"/>
    <w:rPr>
      <w:b/>
      <w:bCs/>
      <w:smallCaps/>
      <w:color w:val="CE362F" w:themeColor="text2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70004B" w:themeColor="accent1"/>
        <w:left w:val="single" w:sz="2" w:space="10" w:color="70004B" w:themeColor="accent1"/>
        <w:bottom w:val="single" w:sz="2" w:space="10" w:color="70004B" w:themeColor="accent1"/>
        <w:right w:val="single" w:sz="2" w:space="10" w:color="70004B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4C4C4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999999" w:themeColor="followedHyperlink"/>
      <w:u w:val="single"/>
    </w:rPr>
  </w:style>
  <w:style w:type="paragraph" w:customStyle="1" w:styleId="NoParagraphStyle">
    <w:name w:val="[No Paragraph Style]"/>
    <w:rsid w:val="00A47E5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1">
    <w:name w:val="H1"/>
    <w:basedOn w:val="NoParagraphStyle"/>
    <w:uiPriority w:val="99"/>
    <w:rsid w:val="00A47E51"/>
    <w:pPr>
      <w:suppressAutoHyphens/>
      <w:spacing w:line="640" w:lineRule="atLeast"/>
    </w:pPr>
    <w:rPr>
      <w:rFonts w:ascii="GillSansMTPro-Medium" w:hAnsi="GillSansMTPro-Medium" w:cs="GillSansMTPro-Medium"/>
      <w:sz w:val="60"/>
      <w:szCs w:val="60"/>
    </w:rPr>
  </w:style>
  <w:style w:type="paragraph" w:customStyle="1" w:styleId="ParagraphStyle1">
    <w:name w:val="Paragraph Style 1"/>
    <w:basedOn w:val="Normal"/>
    <w:uiPriority w:val="99"/>
    <w:rsid w:val="0008151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illSansMTPro-MediumItalic" w:hAnsi="GillSansMTPro-MediumItalic" w:cs="GillSansMTPro-MediumItalic"/>
      <w:i/>
      <w:iCs/>
      <w:color w:val="CC2E24"/>
      <w:sz w:val="32"/>
      <w:szCs w:val="32"/>
      <w:lang w:val="en-GB"/>
    </w:rPr>
  </w:style>
  <w:style w:type="paragraph" w:customStyle="1" w:styleId="body">
    <w:name w:val="body"/>
    <w:basedOn w:val="NoParagraphStyle"/>
    <w:uiPriority w:val="99"/>
    <w:rsid w:val="00081512"/>
    <w:pPr>
      <w:suppressAutoHyphens/>
      <w:spacing w:after="170"/>
    </w:pPr>
    <w:rPr>
      <w:rFonts w:ascii="GillSansMTPro-Medium" w:hAnsi="GillSansMTPro-Medium" w:cs="GillSansMTPro-Medium"/>
      <w:sz w:val="22"/>
      <w:szCs w:val="22"/>
    </w:rPr>
  </w:style>
  <w:style w:type="paragraph" w:customStyle="1" w:styleId="DocumentType">
    <w:name w:val="Document Type"/>
    <w:basedOn w:val="Normal"/>
    <w:qFormat/>
    <w:rsid w:val="004A4AB8"/>
    <w:pPr>
      <w:spacing w:before="120"/>
    </w:pPr>
    <w:rPr>
      <w:b/>
      <w:caps/>
      <w:color w:val="CE362F" w:themeColor="text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71"/>
    <w:rPr>
      <w:rFonts w:ascii="Segoe UI" w:hAnsi="Segoe UI" w:cs="Segoe UI"/>
      <w:sz w:val="18"/>
      <w:szCs w:val="18"/>
      <w:lang w:val="en-AU"/>
    </w:rPr>
  </w:style>
  <w:style w:type="paragraph" w:customStyle="1" w:styleId="Listnormalparagraph">
    <w:name w:val="List normal paragraph"/>
    <w:basedOn w:val="ListParagraph"/>
    <w:link w:val="ListnormalparagraphChar"/>
    <w:qFormat/>
    <w:rsid w:val="002C5F50"/>
    <w:pPr>
      <w:numPr>
        <w:numId w:val="18"/>
      </w:numPr>
      <w:ind w:left="567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5F50"/>
    <w:rPr>
      <w:rFonts w:cs="Times New Roman (Body CS)"/>
      <w:sz w:val="22"/>
      <w:lang w:val="en-AU"/>
    </w:rPr>
  </w:style>
  <w:style w:type="character" w:customStyle="1" w:styleId="ListnormalparagraphChar">
    <w:name w:val="List normal paragraph Char"/>
    <w:basedOn w:val="ListParagraphChar"/>
    <w:link w:val="Listnormalparagraph"/>
    <w:rsid w:val="002C5F50"/>
    <w:rPr>
      <w:rFonts w:cs="Times New Roman (Body CS)"/>
      <w:sz w:val="22"/>
      <w:lang w:val="en-AU"/>
    </w:rPr>
  </w:style>
  <w:style w:type="paragraph" w:customStyle="1" w:styleId="GovHeading4">
    <w:name w:val="Gov Heading 4"/>
    <w:basedOn w:val="Normal"/>
    <w:qFormat/>
    <w:rsid w:val="00677CD5"/>
    <w:pPr>
      <w:spacing w:before="200" w:after="60" w:line="280" w:lineRule="exact"/>
    </w:pPr>
    <w:rPr>
      <w:rFonts w:ascii="GillSans" w:eastAsia="Cambria" w:hAnsi="GillSans" w:cs="Times New Roman"/>
      <w:color w:val="7A005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OC-Orange">
      <a:dk1>
        <a:srgbClr val="000000"/>
      </a:dk1>
      <a:lt1>
        <a:srgbClr val="FFFFFF"/>
      </a:lt1>
      <a:dk2>
        <a:srgbClr val="CE362F"/>
      </a:dk2>
      <a:lt2>
        <a:srgbClr val="F38020"/>
      </a:lt2>
      <a:accent1>
        <a:srgbClr val="70004B"/>
      </a:accent1>
      <a:accent2>
        <a:srgbClr val="54427E"/>
      </a:accent2>
      <a:accent3>
        <a:srgbClr val="64BD5F"/>
      </a:accent3>
      <a:accent4>
        <a:srgbClr val="FFDF00"/>
      </a:accent4>
      <a:accent5>
        <a:srgbClr val="005996"/>
      </a:accent5>
      <a:accent6>
        <a:srgbClr val="ABA238"/>
      </a:accent6>
      <a:hlink>
        <a:srgbClr val="4C4C4C"/>
      </a:hlink>
      <a:folHlink>
        <a:srgbClr val="99999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E7E99-BEB1-41FB-9CE7-33A96994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Mogridge, Sarah</dc:creator>
  <cp:keywords/>
  <dc:description/>
  <cp:lastModifiedBy>Lewis, Tanzi T</cp:lastModifiedBy>
  <cp:revision>2</cp:revision>
  <cp:lastPrinted>2019-11-18T05:54:00Z</cp:lastPrinted>
  <dcterms:created xsi:type="dcterms:W3CDTF">2019-11-18T05:57:00Z</dcterms:created>
  <dcterms:modified xsi:type="dcterms:W3CDTF">2019-11-18T05:57:00Z</dcterms:modified>
</cp:coreProperties>
</file>